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7C" w:rsidRPr="00DE42ED" w:rsidRDefault="001D25EE" w:rsidP="001D25EE">
      <w:pPr>
        <w:pStyle w:val="a7"/>
      </w:pPr>
      <w:r>
        <w:rPr>
          <w:noProof/>
          <w:lang w:eastAsia="ru-RU"/>
        </w:rPr>
        <w:drawing>
          <wp:inline distT="0" distB="0" distL="0" distR="0">
            <wp:extent cx="6717665" cy="9239463"/>
            <wp:effectExtent l="0" t="0" r="6985" b="0"/>
            <wp:docPr id="1" name="Рисунок 1" descr="G: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3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665" cy="923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2ED">
        <w:t xml:space="preserve"> </w:t>
      </w:r>
    </w:p>
    <w:p w:rsidR="00C2457C" w:rsidRPr="00DE42ED" w:rsidRDefault="00C2457C" w:rsidP="00C2457C">
      <w:pPr>
        <w:pStyle w:val="a7"/>
      </w:pPr>
      <w:r>
        <w:t xml:space="preserve">                                                        </w:t>
      </w:r>
      <w:r w:rsidRPr="00DE42ED">
        <w:t xml:space="preserve"> </w:t>
      </w:r>
    </w:p>
    <w:p w:rsidR="00C2457C" w:rsidRPr="00DE42ED" w:rsidRDefault="00C2457C" w:rsidP="00C2457C">
      <w:pPr>
        <w:pStyle w:val="a7"/>
      </w:pPr>
    </w:p>
    <w:p w:rsidR="00C2457C" w:rsidRPr="00DE42ED" w:rsidRDefault="00C2457C" w:rsidP="00C2457C">
      <w:pPr>
        <w:shd w:val="clear" w:color="auto" w:fill="FFFFFF"/>
        <w:spacing w:line="288" w:lineRule="exact"/>
        <w:ind w:firstLine="211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2457C" w:rsidRDefault="00C2457C" w:rsidP="00C2457C">
      <w:pPr>
        <w:shd w:val="clear" w:color="auto" w:fill="FFFFFF"/>
        <w:spacing w:line="288" w:lineRule="exact"/>
        <w:ind w:left="142" w:hanging="14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2457C" w:rsidRDefault="00C2457C" w:rsidP="00C2457C">
      <w:pPr>
        <w:shd w:val="clear" w:color="auto" w:fill="FFFFFF"/>
        <w:spacing w:line="288" w:lineRule="exact"/>
        <w:ind w:firstLine="211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2457C" w:rsidRDefault="00C2457C" w:rsidP="00C2457C">
      <w:pPr>
        <w:shd w:val="clear" w:color="auto" w:fill="FFFFFF"/>
        <w:spacing w:line="288" w:lineRule="exact"/>
        <w:ind w:firstLine="211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4B65E9" w:rsidRDefault="004B65E9" w:rsidP="00C2457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2457C" w:rsidRDefault="00C2457C" w:rsidP="00C2457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6568A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Соглашение </w:t>
      </w:r>
    </w:p>
    <w:p w:rsidR="00043E17" w:rsidRDefault="00043E17" w:rsidP="00043E17">
      <w:pPr>
        <w:spacing w:line="276" w:lineRule="auto"/>
        <w:jc w:val="center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изменениях и дополнениях</w:t>
      </w:r>
    </w:p>
    <w:p w:rsidR="00C2457C" w:rsidRPr="00C54B83" w:rsidRDefault="00C2457C" w:rsidP="00C2457C">
      <w:pPr>
        <w:pStyle w:val="a7"/>
        <w:ind w:left="709" w:right="141"/>
        <w:jc w:val="both"/>
        <w:rPr>
          <w:sz w:val="24"/>
          <w:szCs w:val="24"/>
        </w:rPr>
      </w:pPr>
      <w:r w:rsidRPr="00C54B83">
        <w:rPr>
          <w:sz w:val="24"/>
          <w:szCs w:val="24"/>
        </w:rPr>
        <w:t>коллективн</w:t>
      </w:r>
      <w:r w:rsidR="00043E17" w:rsidRPr="00C54B83">
        <w:rPr>
          <w:sz w:val="24"/>
          <w:szCs w:val="24"/>
        </w:rPr>
        <w:t>ого</w:t>
      </w:r>
      <w:r w:rsidRPr="00C54B83">
        <w:rPr>
          <w:sz w:val="24"/>
          <w:szCs w:val="24"/>
        </w:rPr>
        <w:t xml:space="preserve"> договор</w:t>
      </w:r>
      <w:r w:rsidR="00043E17" w:rsidRPr="00C54B83">
        <w:rPr>
          <w:sz w:val="24"/>
          <w:szCs w:val="24"/>
        </w:rPr>
        <w:t>а</w:t>
      </w:r>
      <w:r w:rsidRPr="00C54B83">
        <w:rPr>
          <w:sz w:val="24"/>
          <w:szCs w:val="24"/>
        </w:rPr>
        <w:t xml:space="preserve"> </w:t>
      </w:r>
      <w:r w:rsidRPr="00603961">
        <w:rPr>
          <w:b/>
          <w:bCs/>
          <w:spacing w:val="2"/>
          <w:sz w:val="24"/>
          <w:szCs w:val="24"/>
        </w:rPr>
        <w:t>муниципального бюджетного общеобразовательного у</w:t>
      </w:r>
      <w:r w:rsidR="00603961">
        <w:rPr>
          <w:b/>
          <w:bCs/>
          <w:spacing w:val="2"/>
          <w:sz w:val="24"/>
          <w:szCs w:val="24"/>
        </w:rPr>
        <w:t>чреждения «</w:t>
      </w:r>
      <w:proofErr w:type="spellStart"/>
      <w:r w:rsidR="00603961">
        <w:rPr>
          <w:b/>
          <w:bCs/>
          <w:spacing w:val="2"/>
          <w:sz w:val="24"/>
          <w:szCs w:val="24"/>
        </w:rPr>
        <w:t>Большеподберезинская</w:t>
      </w:r>
      <w:proofErr w:type="spellEnd"/>
      <w:r w:rsidR="00603961">
        <w:rPr>
          <w:b/>
          <w:bCs/>
          <w:spacing w:val="2"/>
          <w:sz w:val="24"/>
          <w:szCs w:val="24"/>
        </w:rPr>
        <w:t xml:space="preserve"> средняя </w:t>
      </w:r>
      <w:r w:rsidRPr="00603961">
        <w:rPr>
          <w:b/>
          <w:bCs/>
          <w:spacing w:val="2"/>
          <w:sz w:val="24"/>
          <w:szCs w:val="24"/>
        </w:rPr>
        <w:t xml:space="preserve"> общеобразовательная школа </w:t>
      </w:r>
      <w:r w:rsidR="00603961">
        <w:rPr>
          <w:b/>
          <w:bCs/>
          <w:spacing w:val="2"/>
          <w:sz w:val="24"/>
          <w:szCs w:val="24"/>
        </w:rPr>
        <w:t xml:space="preserve">имени А. Е. Кошкина </w:t>
      </w:r>
      <w:proofErr w:type="spellStart"/>
      <w:r w:rsidRPr="00603961">
        <w:rPr>
          <w:b/>
          <w:bCs/>
          <w:spacing w:val="2"/>
          <w:sz w:val="24"/>
          <w:szCs w:val="24"/>
        </w:rPr>
        <w:t>Кайбицкого</w:t>
      </w:r>
      <w:proofErr w:type="spellEnd"/>
      <w:r w:rsidRPr="00603961">
        <w:rPr>
          <w:b/>
          <w:bCs/>
          <w:spacing w:val="2"/>
          <w:sz w:val="24"/>
          <w:szCs w:val="24"/>
        </w:rPr>
        <w:t xml:space="preserve"> муниципального района Республики Татарстан» </w:t>
      </w:r>
      <w:r w:rsidRPr="00C54B83">
        <w:rPr>
          <w:sz w:val="24"/>
          <w:szCs w:val="24"/>
        </w:rPr>
        <w:t>на 20</w:t>
      </w:r>
      <w:r w:rsidR="00644AF5" w:rsidRPr="00C54B83">
        <w:rPr>
          <w:sz w:val="24"/>
          <w:szCs w:val="24"/>
        </w:rPr>
        <w:t>21</w:t>
      </w:r>
      <w:r w:rsidRPr="00C54B83">
        <w:rPr>
          <w:sz w:val="24"/>
          <w:szCs w:val="24"/>
        </w:rPr>
        <w:t>-20</w:t>
      </w:r>
      <w:r w:rsidR="00644AF5" w:rsidRPr="00C54B83">
        <w:rPr>
          <w:sz w:val="24"/>
          <w:szCs w:val="24"/>
        </w:rPr>
        <w:t>23</w:t>
      </w:r>
      <w:r w:rsidRPr="00C54B83">
        <w:rPr>
          <w:sz w:val="24"/>
          <w:szCs w:val="24"/>
        </w:rPr>
        <w:t xml:space="preserve"> годы:</w:t>
      </w:r>
    </w:p>
    <w:p w:rsidR="00C2457C" w:rsidRPr="00C54B83" w:rsidRDefault="00C2457C" w:rsidP="00C2457C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54B83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На основании внесения изменений и дополнений </w:t>
      </w:r>
      <w:r w:rsidRPr="00C54B8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в Территориальное Соглашение 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между МКУ «Исполнительный комитет </w:t>
      </w:r>
      <w:proofErr w:type="spellStart"/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>Кайбицкого</w:t>
      </w:r>
      <w:proofErr w:type="spellEnd"/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Республики Татарстан», МКУ 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«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Отдел образования Исполнительного комитета </w:t>
      </w:r>
      <w:proofErr w:type="spellStart"/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>Кайбицкого</w:t>
      </w:r>
      <w:proofErr w:type="spellEnd"/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Республики Татарстан» и </w:t>
      </w:r>
      <w:proofErr w:type="spellStart"/>
      <w:r w:rsidR="00644AF5"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>Кайбицкой</w:t>
      </w:r>
      <w:proofErr w:type="spellEnd"/>
      <w:r w:rsidR="00644AF5" w:rsidRPr="00C54B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территориальной организацией Общероссийского Профсоюза образования на 2021-2023 гг.</w:t>
      </w:r>
    </w:p>
    <w:p w:rsidR="00C2457C" w:rsidRPr="00C54B83" w:rsidRDefault="00C2457C" w:rsidP="00C2457C">
      <w:pPr>
        <w:pStyle w:val="a7"/>
        <w:ind w:left="709" w:right="141"/>
        <w:jc w:val="both"/>
        <w:rPr>
          <w:sz w:val="24"/>
          <w:szCs w:val="24"/>
        </w:rPr>
      </w:pPr>
    </w:p>
    <w:p w:rsidR="00C2457C" w:rsidRPr="00C54B83" w:rsidRDefault="00C2457C" w:rsidP="00C2457C">
      <w:pPr>
        <w:pStyle w:val="a7"/>
        <w:ind w:left="709" w:right="141"/>
        <w:jc w:val="both"/>
        <w:rPr>
          <w:sz w:val="24"/>
          <w:szCs w:val="24"/>
        </w:rPr>
      </w:pPr>
      <w:r w:rsidRPr="00C54B83">
        <w:rPr>
          <w:sz w:val="24"/>
          <w:szCs w:val="24"/>
        </w:rPr>
        <w:t xml:space="preserve">Стороны договорились внести следующие изменения и дополнения в коллективный договор </w:t>
      </w:r>
      <w:r w:rsidR="00603961" w:rsidRPr="00603961">
        <w:rPr>
          <w:b/>
          <w:bCs/>
          <w:spacing w:val="2"/>
          <w:sz w:val="24"/>
          <w:szCs w:val="24"/>
        </w:rPr>
        <w:t>муниципального бюджетного общеобразовательного у</w:t>
      </w:r>
      <w:r w:rsidR="00603961">
        <w:rPr>
          <w:b/>
          <w:bCs/>
          <w:spacing w:val="2"/>
          <w:sz w:val="24"/>
          <w:szCs w:val="24"/>
        </w:rPr>
        <w:t>чреждения «</w:t>
      </w:r>
      <w:proofErr w:type="spellStart"/>
      <w:r w:rsidR="00603961">
        <w:rPr>
          <w:b/>
          <w:bCs/>
          <w:spacing w:val="2"/>
          <w:sz w:val="24"/>
          <w:szCs w:val="24"/>
        </w:rPr>
        <w:t>Большеподберезинская</w:t>
      </w:r>
      <w:proofErr w:type="spellEnd"/>
      <w:r w:rsidR="00603961">
        <w:rPr>
          <w:b/>
          <w:bCs/>
          <w:spacing w:val="2"/>
          <w:sz w:val="24"/>
          <w:szCs w:val="24"/>
        </w:rPr>
        <w:t xml:space="preserve"> средняя </w:t>
      </w:r>
      <w:r w:rsidR="00603961" w:rsidRPr="00603961">
        <w:rPr>
          <w:b/>
          <w:bCs/>
          <w:spacing w:val="2"/>
          <w:sz w:val="24"/>
          <w:szCs w:val="24"/>
        </w:rPr>
        <w:t xml:space="preserve"> общеобразовательная школа </w:t>
      </w:r>
      <w:r w:rsidR="00603961">
        <w:rPr>
          <w:b/>
          <w:bCs/>
          <w:spacing w:val="2"/>
          <w:sz w:val="24"/>
          <w:szCs w:val="24"/>
        </w:rPr>
        <w:t xml:space="preserve">имени А. Е. Кошкина </w:t>
      </w:r>
      <w:proofErr w:type="spellStart"/>
      <w:r w:rsidR="00603961" w:rsidRPr="00603961">
        <w:rPr>
          <w:b/>
          <w:bCs/>
          <w:spacing w:val="2"/>
          <w:sz w:val="24"/>
          <w:szCs w:val="24"/>
        </w:rPr>
        <w:t>Кайбицкого</w:t>
      </w:r>
      <w:proofErr w:type="spellEnd"/>
      <w:r w:rsidR="00603961" w:rsidRPr="00603961">
        <w:rPr>
          <w:b/>
          <w:bCs/>
          <w:spacing w:val="2"/>
          <w:sz w:val="24"/>
          <w:szCs w:val="24"/>
        </w:rPr>
        <w:t xml:space="preserve"> муниципального района Республики Татарстан» </w:t>
      </w:r>
      <w:r w:rsidRPr="00C54B83">
        <w:rPr>
          <w:sz w:val="24"/>
          <w:szCs w:val="24"/>
        </w:rPr>
        <w:t>на 20</w:t>
      </w:r>
      <w:r w:rsidR="00644AF5" w:rsidRPr="00C54B83">
        <w:rPr>
          <w:sz w:val="24"/>
          <w:szCs w:val="24"/>
        </w:rPr>
        <w:t>21</w:t>
      </w:r>
      <w:r w:rsidRPr="00C54B83">
        <w:rPr>
          <w:sz w:val="24"/>
          <w:szCs w:val="24"/>
        </w:rPr>
        <w:t>-20</w:t>
      </w:r>
      <w:r w:rsidR="00644AF5" w:rsidRPr="00C54B83">
        <w:rPr>
          <w:sz w:val="24"/>
          <w:szCs w:val="24"/>
        </w:rPr>
        <w:t>23</w:t>
      </w:r>
      <w:r w:rsidRPr="00C54B83">
        <w:rPr>
          <w:sz w:val="24"/>
          <w:szCs w:val="24"/>
        </w:rPr>
        <w:t xml:space="preserve"> годы:</w:t>
      </w:r>
    </w:p>
    <w:p w:rsidR="00C2457C" w:rsidRPr="00C54B83" w:rsidRDefault="00C2457C" w:rsidP="00C2457C">
      <w:pPr>
        <w:pStyle w:val="a7"/>
        <w:ind w:left="709" w:right="141"/>
        <w:jc w:val="both"/>
        <w:rPr>
          <w:b/>
          <w:color w:val="000000" w:themeColor="text1"/>
          <w:sz w:val="24"/>
          <w:szCs w:val="24"/>
        </w:rPr>
      </w:pPr>
    </w:p>
    <w:p w:rsidR="00A6608E" w:rsidRPr="00C54B83" w:rsidRDefault="00043E17" w:rsidP="00A6608E">
      <w:pPr>
        <w:pStyle w:val="a7"/>
        <w:ind w:firstLine="708"/>
        <w:jc w:val="both"/>
        <w:rPr>
          <w:bCs/>
          <w:sz w:val="24"/>
          <w:szCs w:val="24"/>
        </w:rPr>
      </w:pPr>
      <w:r w:rsidRPr="00C54B83">
        <w:rPr>
          <w:bCs/>
          <w:sz w:val="24"/>
          <w:szCs w:val="24"/>
        </w:rPr>
        <w:t xml:space="preserve">1. </w:t>
      </w:r>
      <w:r w:rsidR="00A6608E" w:rsidRPr="00C54B83">
        <w:rPr>
          <w:bCs/>
          <w:sz w:val="24"/>
          <w:szCs w:val="24"/>
        </w:rPr>
        <w:t>Стороны пришли к соглашению внести в коллективный договор следующие изменения:</w:t>
      </w:r>
    </w:p>
    <w:p w:rsidR="009C2C0D" w:rsidRPr="00C54B83" w:rsidRDefault="00A6608E" w:rsidP="00A660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4B83">
        <w:rPr>
          <w:rFonts w:ascii="Times New Roman" w:hAnsi="Times New Roman" w:cs="Times New Roman"/>
          <w:b/>
          <w:sz w:val="24"/>
          <w:szCs w:val="24"/>
        </w:rPr>
        <w:t xml:space="preserve">       Раздел </w:t>
      </w:r>
      <w:r w:rsidRPr="00C54B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54B83">
        <w:rPr>
          <w:rFonts w:ascii="Times New Roman" w:hAnsi="Times New Roman" w:cs="Times New Roman"/>
          <w:b/>
          <w:sz w:val="24"/>
          <w:szCs w:val="24"/>
        </w:rPr>
        <w:t>. «Общие положения»</w:t>
      </w:r>
      <w:r w:rsidRPr="00C54B8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3F9C" w:rsidRPr="00C54B83" w:rsidRDefault="00803F9C" w:rsidP="009C2C0D">
      <w:pPr>
        <w:pStyle w:val="a7"/>
        <w:ind w:firstLine="567"/>
        <w:jc w:val="both"/>
        <w:rPr>
          <w:bCs/>
          <w:sz w:val="24"/>
          <w:szCs w:val="24"/>
        </w:rPr>
      </w:pPr>
      <w:r w:rsidRPr="00C54B83">
        <w:rPr>
          <w:bCs/>
          <w:sz w:val="24"/>
          <w:szCs w:val="24"/>
        </w:rPr>
        <w:t>А</w:t>
      </w:r>
      <w:r w:rsidR="009C2C0D" w:rsidRPr="00C54B83">
        <w:rPr>
          <w:bCs/>
          <w:sz w:val="24"/>
          <w:szCs w:val="24"/>
        </w:rPr>
        <w:t>бзац седьмо</w:t>
      </w:r>
      <w:r w:rsidRPr="00C54B83">
        <w:rPr>
          <w:bCs/>
          <w:sz w:val="24"/>
          <w:szCs w:val="24"/>
        </w:rPr>
        <w:t>й</w:t>
      </w:r>
      <w:r w:rsidR="009C2C0D" w:rsidRPr="00C54B83">
        <w:rPr>
          <w:bCs/>
          <w:sz w:val="24"/>
          <w:szCs w:val="24"/>
        </w:rPr>
        <w:t xml:space="preserve"> пункта 1.2 изложить в следующей редакции: </w:t>
      </w:r>
    </w:p>
    <w:p w:rsidR="009C2C0D" w:rsidRPr="00C54B83" w:rsidRDefault="00803F9C" w:rsidP="00803F9C">
      <w:pPr>
        <w:pStyle w:val="30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4B83">
        <w:rPr>
          <w:rFonts w:ascii="Times New Roman" w:hAnsi="Times New Roman" w:cs="Times New Roman"/>
          <w:bCs/>
          <w:sz w:val="24"/>
          <w:szCs w:val="24"/>
        </w:rPr>
        <w:t>«</w:t>
      </w:r>
      <w:r w:rsidR="009C2C0D" w:rsidRPr="00C54B83">
        <w:rPr>
          <w:rFonts w:ascii="Times New Roman" w:hAnsi="Times New Roman" w:cs="Times New Roman"/>
          <w:sz w:val="24"/>
          <w:szCs w:val="24"/>
        </w:rPr>
        <w:t>- Отраслевое Соглашение между Министерством образования и науки Республики Татарстан и</w:t>
      </w:r>
      <w:r w:rsidRPr="00C54B83">
        <w:rPr>
          <w:rFonts w:ascii="Times New Roman" w:hAnsi="Times New Roman" w:cs="Times New Roman"/>
          <w:sz w:val="24"/>
          <w:szCs w:val="24"/>
        </w:rPr>
        <w:t xml:space="preserve"> Татарстанской республиканской организацией Общероссийского Профсоюза образования на 2021-2023гг.</w:t>
      </w:r>
      <w:proofErr w:type="gramStart"/>
      <w:r w:rsidR="009C2C0D" w:rsidRPr="00C54B83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C54B83">
        <w:rPr>
          <w:rFonts w:ascii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803F9C" w:rsidRPr="00C54B83" w:rsidRDefault="00803F9C" w:rsidP="00803F9C">
      <w:pPr>
        <w:pStyle w:val="a7"/>
        <w:ind w:firstLine="567"/>
        <w:jc w:val="both"/>
        <w:rPr>
          <w:bCs/>
          <w:sz w:val="24"/>
          <w:szCs w:val="24"/>
        </w:rPr>
      </w:pPr>
      <w:r w:rsidRPr="00C54B83">
        <w:rPr>
          <w:bCs/>
          <w:sz w:val="24"/>
          <w:szCs w:val="24"/>
        </w:rPr>
        <w:t xml:space="preserve">Абзац восьмой пункта 1.2 изложить в следующей редакции: </w:t>
      </w:r>
    </w:p>
    <w:p w:rsidR="00803F9C" w:rsidRPr="00C54B83" w:rsidRDefault="00803F9C" w:rsidP="00803F9C">
      <w:pPr>
        <w:pStyle w:val="a9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54B83">
        <w:rPr>
          <w:rFonts w:ascii="Times New Roman" w:hAnsi="Times New Roman"/>
          <w:sz w:val="24"/>
          <w:szCs w:val="24"/>
        </w:rPr>
        <w:t>«-Территориальное соглашение</w:t>
      </w:r>
      <w:r w:rsidRPr="00C54B8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54B83">
        <w:rPr>
          <w:rFonts w:ascii="Times New Roman" w:hAnsi="Times New Roman"/>
          <w:sz w:val="24"/>
          <w:szCs w:val="24"/>
        </w:rPr>
        <w:t xml:space="preserve">между </w:t>
      </w:r>
      <w:r w:rsidRPr="00C54B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54B83">
        <w:rPr>
          <w:rFonts w:ascii="Times New Roman" w:eastAsia="Times New Roman" w:hAnsi="Times New Roman"/>
          <w:bCs/>
          <w:sz w:val="24"/>
          <w:szCs w:val="24"/>
        </w:rPr>
        <w:t xml:space="preserve">МКУ «Исполнительный комитет </w:t>
      </w:r>
      <w:proofErr w:type="spellStart"/>
      <w:r w:rsidRPr="00C54B83">
        <w:rPr>
          <w:rFonts w:ascii="Times New Roman" w:eastAsia="Times New Roman" w:hAnsi="Times New Roman"/>
          <w:bCs/>
          <w:sz w:val="24"/>
          <w:szCs w:val="24"/>
        </w:rPr>
        <w:t>Кайбицкого</w:t>
      </w:r>
      <w:proofErr w:type="spellEnd"/>
      <w:r w:rsidRPr="00C54B83">
        <w:rPr>
          <w:rFonts w:ascii="Times New Roman" w:eastAsia="Times New Roman" w:hAnsi="Times New Roman"/>
          <w:bCs/>
          <w:sz w:val="24"/>
          <w:szCs w:val="24"/>
        </w:rPr>
        <w:t xml:space="preserve"> муниципального района Республики Татарстан», МКУ </w:t>
      </w:r>
      <w:r w:rsidRPr="00C54B83">
        <w:rPr>
          <w:rFonts w:ascii="Times New Roman" w:eastAsia="Times New Roman" w:hAnsi="Times New Roman"/>
          <w:bCs/>
          <w:sz w:val="24"/>
          <w:szCs w:val="24"/>
          <w:lang w:val="tt-RU"/>
        </w:rPr>
        <w:t>«</w:t>
      </w:r>
      <w:r w:rsidRPr="00C54B83">
        <w:rPr>
          <w:rFonts w:ascii="Times New Roman" w:eastAsia="Times New Roman" w:hAnsi="Times New Roman"/>
          <w:bCs/>
          <w:sz w:val="24"/>
          <w:szCs w:val="24"/>
        </w:rPr>
        <w:t xml:space="preserve">Отдел образования Исполнительного комитета </w:t>
      </w:r>
      <w:proofErr w:type="spellStart"/>
      <w:r w:rsidRPr="00C54B83">
        <w:rPr>
          <w:rFonts w:ascii="Times New Roman" w:eastAsia="Times New Roman" w:hAnsi="Times New Roman"/>
          <w:bCs/>
          <w:sz w:val="24"/>
          <w:szCs w:val="24"/>
        </w:rPr>
        <w:t>Кайбицкого</w:t>
      </w:r>
      <w:proofErr w:type="spellEnd"/>
      <w:r w:rsidRPr="00C54B83">
        <w:rPr>
          <w:rFonts w:ascii="Times New Roman" w:eastAsia="Times New Roman" w:hAnsi="Times New Roman"/>
          <w:bCs/>
          <w:sz w:val="24"/>
          <w:szCs w:val="24"/>
        </w:rPr>
        <w:t xml:space="preserve"> муниципального района Республики Татарстан» и </w:t>
      </w:r>
      <w:proofErr w:type="spellStart"/>
      <w:r w:rsidRPr="00C54B83">
        <w:rPr>
          <w:rFonts w:ascii="Times New Roman" w:eastAsia="Times New Roman" w:hAnsi="Times New Roman"/>
          <w:bCs/>
          <w:sz w:val="24"/>
          <w:szCs w:val="24"/>
        </w:rPr>
        <w:t>Кайбицкой</w:t>
      </w:r>
      <w:proofErr w:type="spellEnd"/>
      <w:r w:rsidRPr="00C54B83">
        <w:rPr>
          <w:rFonts w:ascii="Times New Roman" w:eastAsia="Times New Roman" w:hAnsi="Times New Roman"/>
          <w:bCs/>
          <w:sz w:val="24"/>
          <w:szCs w:val="24"/>
        </w:rPr>
        <w:t xml:space="preserve"> территориальной организацией Общероссийского Профсоюза образования на 2021-2023 гг.»</w:t>
      </w:r>
      <w:r w:rsidR="00C55633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A4546D" w:rsidRPr="007F1D80" w:rsidRDefault="00C55633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bookmarkStart w:id="0" w:name="bookmark2"/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</w:t>
      </w:r>
      <w:r w:rsidR="00A4546D"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разделе </w:t>
      </w:r>
      <w:r w:rsidR="00A4546D"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ru-RU"/>
        </w:rPr>
        <w:t>III</w:t>
      </w:r>
      <w:r w:rsidR="00A4546D"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. «Гарантии при заключении и расторжении трудового договора» пункт 3.1.12. </w:t>
      </w:r>
      <w:r w:rsidR="00A4546D" w:rsidRPr="007F1D80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дополнить абзацами следующего содержания:</w:t>
      </w:r>
      <w:bookmarkEnd w:id="0"/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- в исключительных случаях, при наличии предписаний органов государственной власти, в целях профилактики распространения инфекционных заболеваний, охраны жизни и здоровья участников образовательного процесса допускается временное осуществление трудовой функции работника образовательной организации в дистанционном формате. Условия такой работы регулируются дополнительным соглашением к трудовому договору;</w:t>
      </w:r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осуществлять временный перевод на режим дистанционной работы при реализации мер по обеспечению вакцинации против Ковид-19</w:t>
      </w:r>
      <w:r w:rsidR="00C5563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</w:t>
      </w:r>
    </w:p>
    <w:p w:rsidR="00A4546D" w:rsidRPr="00C54B83" w:rsidRDefault="00C55633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</w:t>
      </w:r>
      <w:r w:rsidR="00A4546D"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разделе </w:t>
      </w:r>
      <w:r w:rsidR="00A4546D"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ru-RU"/>
        </w:rPr>
        <w:t>I</w:t>
      </w:r>
      <w:r w:rsidR="00A4546D"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V. «Рабочее время и время отдыха»</w:t>
      </w:r>
    </w:p>
    <w:p w:rsidR="004B5CBA" w:rsidRPr="00C54B83" w:rsidRDefault="004B5CBA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пункт 4.2.2 абзац третий изложить в следующей редакции:</w:t>
      </w:r>
    </w:p>
    <w:p w:rsidR="004B5CBA" w:rsidRPr="00C54B83" w:rsidRDefault="004B5CBA" w:rsidP="004B5CBA">
      <w:pPr>
        <w:pStyle w:val="3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hAnsi="Times New Roman" w:cs="Times New Roman"/>
          <w:sz w:val="24"/>
          <w:szCs w:val="24"/>
        </w:rPr>
        <w:t xml:space="preserve">В каникулярный период, а также в период отмены учебных занятий учебно-вспомогательный и обслуживающий персонал образовательной организации с </w:t>
      </w:r>
      <w:bookmarkStart w:id="1" w:name="_GoBack"/>
      <w:r w:rsidRPr="00EE08DB">
        <w:rPr>
          <w:rFonts w:ascii="Times New Roman" w:hAnsi="Times New Roman" w:cs="Times New Roman"/>
          <w:sz w:val="24"/>
          <w:szCs w:val="24"/>
        </w:rPr>
        <w:t xml:space="preserve">их согласия </w:t>
      </w:r>
      <w:bookmarkEnd w:id="1"/>
      <w:r w:rsidRPr="00C54B83">
        <w:rPr>
          <w:rFonts w:ascii="Times New Roman" w:hAnsi="Times New Roman" w:cs="Times New Roman"/>
          <w:sz w:val="24"/>
          <w:szCs w:val="24"/>
        </w:rPr>
        <w:t>может привлекаться к выполнению хозяйственных работ, не требующих специальных знаний, в пределах установленной им продолжительности рабочего времени.</w:t>
      </w:r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пункт 4.3.1. дополнить абзацем следующего содержания:</w:t>
      </w:r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- «Работникам, имеющим трёх и более детей в возрасте до восемнадцати лет, ежегодный оплачиваемый отпуск предоставляется по их желанию в удобное для них время до достижения </w:t>
      </w: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lastRenderedPageBreak/>
        <w:t>младшим из детей четырнадцати лет (статья 262.2 ТК РФ)</w:t>
      </w:r>
      <w:proofErr w:type="gramStart"/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.»</w:t>
      </w:r>
      <w:proofErr w:type="gramEnd"/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;</w:t>
      </w:r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пункт 4.7 изложить в следующей редакции:</w:t>
      </w:r>
    </w:p>
    <w:p w:rsidR="00A4546D" w:rsidRPr="00C54B83" w:rsidRDefault="00A4546D" w:rsidP="003359A5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«Установить ежегодные дополнительные отпуска без сохранения заработной платы в удобное для них время продолжительностью до 14 календарных дней: работнику, имеющему двух и более детей в возрасте до четырнадцати лет, одинокой матери, воспитывающей ребёнка в возрасте до четырнадцати лет, отцу, воспитывающему ребёнка в возрасте до четырнадцати лет без матери.</w:t>
      </w:r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Указанный отпуск по письменному заявлению работника может быть присоединён к ежегодному оплачиваемому отпуску или использован отдельно или по частям.</w:t>
      </w:r>
    </w:p>
    <w:p w:rsidR="00A4546D" w:rsidRPr="00C54B83" w:rsidRDefault="00A4546D" w:rsidP="00A4546D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Перенесение отпуска на следующий рабочий год не допускается</w:t>
      </w:r>
      <w:proofErr w:type="gramStart"/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.».</w:t>
      </w:r>
      <w:proofErr w:type="gramEnd"/>
    </w:p>
    <w:p w:rsidR="00C55633" w:rsidRDefault="00C55633" w:rsidP="003359A5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359A5" w:rsidRPr="00C54B83" w:rsidRDefault="003359A5" w:rsidP="003359A5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В разделе 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ru-RU"/>
        </w:rPr>
        <w:t>VIII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1447D2" w:rsidRPr="00C54B83" w:rsidRDefault="001447D2" w:rsidP="001447D2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дополнить пунктами 8.2.23.-8.2.2</w:t>
      </w:r>
      <w:r w:rsidR="00C5563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6</w:t>
      </w: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 следующего содержания:</w:t>
      </w:r>
    </w:p>
    <w:p w:rsidR="00C54B83" w:rsidRPr="00C54B83" w:rsidRDefault="00C54B83" w:rsidP="00C54B83">
      <w:pPr>
        <w:ind w:firstLine="709"/>
        <w:contextualSpacing/>
        <w:jc w:val="both"/>
        <w:rPr>
          <w:rFonts w:ascii="Times New Roman" w:hAnsi="Times New Roman" w:cs="Times New Roman"/>
          <w:b/>
          <w:i/>
          <w:strike/>
          <w:color w:val="FF0000"/>
          <w:sz w:val="24"/>
          <w:szCs w:val="24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8.2.23. </w:t>
      </w:r>
      <w:r w:rsidRPr="00C55633">
        <w:rPr>
          <w:rFonts w:ascii="Times New Roman" w:hAnsi="Times New Roman" w:cs="Times New Roman"/>
          <w:sz w:val="24"/>
          <w:szCs w:val="24"/>
          <w:lang w:eastAsia="x-none"/>
        </w:rPr>
        <w:t>Обеспечить ведение реестра (перечня) нормативных правовых актов (в том числе с использованием электронных вычислительных машин и баз данных), содержащих требования охраны труда, в соответствии со спецификой своей деятельности, а также доступ работников к актуальным редакциям таких нормативных правовых актов.</w:t>
      </w:r>
    </w:p>
    <w:p w:rsidR="001447D2" w:rsidRPr="00C54B83" w:rsidRDefault="00C54B83" w:rsidP="001447D2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8.2.24.</w:t>
      </w:r>
      <w:r w:rsidR="001447D2"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Организовывает расследование несчастных случаев (включая микроповреждения) в установленном порядке.</w:t>
      </w:r>
    </w:p>
    <w:p w:rsidR="001447D2" w:rsidRPr="00C54B83" w:rsidRDefault="00C54B83" w:rsidP="001447D2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8.2.25.</w:t>
      </w:r>
      <w:r w:rsidR="001447D2"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Работодатель обеспечивает проведение системных мероприятий по управлению профессиональными рисками на всех рабочих местах образовательной организации</w:t>
      </w:r>
      <w:proofErr w:type="gramStart"/>
      <w:r w:rsidR="001447D2"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.».</w:t>
      </w:r>
      <w:proofErr w:type="gramEnd"/>
    </w:p>
    <w:p w:rsidR="00C54B83" w:rsidRPr="00C54B83" w:rsidRDefault="00C54B83" w:rsidP="00C54B83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hAnsi="Times New Roman" w:cs="Times New Roman"/>
          <w:sz w:val="24"/>
          <w:szCs w:val="24"/>
        </w:rPr>
        <w:t xml:space="preserve">8.2.26. </w:t>
      </w:r>
      <w:proofErr w:type="gramStart"/>
      <w:r w:rsidRPr="00C54B83">
        <w:rPr>
          <w:rFonts w:ascii="Times New Roman" w:hAnsi="Times New Roman" w:cs="Times New Roman"/>
          <w:sz w:val="24"/>
          <w:szCs w:val="24"/>
        </w:rPr>
        <w:t>Обеспечить информирование работников об условиях и охране труда на их рабочих местах, о существующих профессиональных рисках и их уровнях, а также о мерах по защите от воздействия вредных и (или) опасных производственных факторов, имеющихся на рабочих местах, о предоставляемых им гарантиях, полагающихся им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</w:t>
      </w:r>
      <w:proofErr w:type="gramEnd"/>
      <w:r w:rsidRPr="00C54B83">
        <w:rPr>
          <w:rFonts w:ascii="Times New Roman" w:hAnsi="Times New Roman" w:cs="Times New Roman"/>
          <w:sz w:val="24"/>
          <w:szCs w:val="24"/>
        </w:rPr>
        <w:t>, обеспечивающих дистанционную видео-, ауди</w:t>
      </w:r>
      <w:proofErr w:type="gramStart"/>
      <w:r w:rsidRPr="00C54B8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54B83">
        <w:rPr>
          <w:rFonts w:ascii="Times New Roman" w:hAnsi="Times New Roman" w:cs="Times New Roman"/>
          <w:sz w:val="24"/>
          <w:szCs w:val="24"/>
        </w:rPr>
        <w:t xml:space="preserve"> или иную фиксацию процессов производства работ, в целях контроля за безопасностью производства работ.</w:t>
      </w:r>
    </w:p>
    <w:p w:rsidR="00C54B83" w:rsidRPr="00C54B83" w:rsidRDefault="00C54B83" w:rsidP="001447D2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</w:p>
    <w:p w:rsidR="00803F9C" w:rsidRPr="00C54B83" w:rsidRDefault="00D07843" w:rsidP="00803F9C">
      <w:pPr>
        <w:pStyle w:val="30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В разделе 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ru-RU"/>
        </w:rPr>
        <w:t>IX</w:t>
      </w:r>
      <w:r w:rsidRPr="00C54B83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7051DB" w:rsidRPr="00C54B83" w:rsidRDefault="007051DB" w:rsidP="007051DB">
      <w:pPr>
        <w:spacing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пункт 9.1.2. дополнить абзацем следующего содержания:</w:t>
      </w:r>
    </w:p>
    <w:p w:rsidR="007051DB" w:rsidRPr="00C54B83" w:rsidRDefault="007051DB" w:rsidP="007051DB">
      <w:pPr>
        <w:spacing w:line="320" w:lineRule="exac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«-вакцинация работника против </w:t>
      </w:r>
      <w:proofErr w:type="spellStart"/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короновирусной</w:t>
      </w:r>
      <w:proofErr w:type="spellEnd"/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инфекции (Ковид-19) – два рабочих дня»;</w:t>
      </w:r>
    </w:p>
    <w:p w:rsidR="009C2C0D" w:rsidRPr="00C54B83" w:rsidRDefault="007051DB" w:rsidP="00A6608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4B83">
        <w:rPr>
          <w:rFonts w:ascii="Times New Roman" w:hAnsi="Times New Roman" w:cs="Times New Roman"/>
          <w:bCs/>
          <w:sz w:val="24"/>
          <w:szCs w:val="24"/>
        </w:rPr>
        <w:t>п</w:t>
      </w:r>
      <w:r w:rsidR="00D07843" w:rsidRPr="00C54B83">
        <w:rPr>
          <w:rFonts w:ascii="Times New Roman" w:hAnsi="Times New Roman" w:cs="Times New Roman"/>
          <w:bCs/>
          <w:sz w:val="24"/>
          <w:szCs w:val="24"/>
        </w:rPr>
        <w:t>ункт 9.1.7 дополнить</w:t>
      </w:r>
      <w:r w:rsidRPr="00C54B83">
        <w:rPr>
          <w:rFonts w:ascii="Times New Roman" w:hAnsi="Times New Roman" w:cs="Times New Roman"/>
          <w:bCs/>
          <w:sz w:val="24"/>
          <w:szCs w:val="24"/>
        </w:rPr>
        <w:t xml:space="preserve"> абзацами </w:t>
      </w:r>
      <w:r w:rsidRPr="00C54B83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следующего содержания:</w:t>
      </w:r>
    </w:p>
    <w:p w:rsidR="007051DB" w:rsidRPr="00C55633" w:rsidRDefault="007051DB" w:rsidP="007051DB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55633">
        <w:rPr>
          <w:rFonts w:ascii="Times New Roman" w:hAnsi="Times New Roman" w:cs="Times New Roman"/>
          <w:iCs/>
          <w:sz w:val="24"/>
          <w:szCs w:val="24"/>
        </w:rPr>
        <w:t xml:space="preserve">«Лето. Сочи»; </w:t>
      </w:r>
    </w:p>
    <w:p w:rsidR="007051DB" w:rsidRPr="00C55633" w:rsidRDefault="007051DB" w:rsidP="007051DB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55633">
        <w:rPr>
          <w:rFonts w:ascii="Times New Roman" w:hAnsi="Times New Roman" w:cs="Times New Roman"/>
          <w:iCs/>
          <w:sz w:val="24"/>
          <w:szCs w:val="24"/>
        </w:rPr>
        <w:t>-проект «Путевка за полцены»;</w:t>
      </w:r>
    </w:p>
    <w:p w:rsidR="007051DB" w:rsidRPr="00C55633" w:rsidRDefault="007051DB" w:rsidP="007051DB">
      <w:pPr>
        <w:ind w:firstLine="708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55633">
        <w:rPr>
          <w:rFonts w:ascii="Times New Roman" w:hAnsi="Times New Roman" w:cs="Times New Roman"/>
          <w:iCs/>
          <w:spacing w:val="-4"/>
          <w:sz w:val="24"/>
          <w:szCs w:val="24"/>
        </w:rPr>
        <w:t>-проект «Профсоюзный уик-энд»;</w:t>
      </w:r>
    </w:p>
    <w:p w:rsidR="007051DB" w:rsidRPr="00C55633" w:rsidRDefault="007051DB" w:rsidP="007051DB">
      <w:pPr>
        <w:ind w:firstLine="708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C55633">
        <w:rPr>
          <w:rFonts w:ascii="Times New Roman" w:hAnsi="Times New Roman" w:cs="Times New Roman"/>
          <w:iCs/>
          <w:spacing w:val="-4"/>
          <w:sz w:val="24"/>
          <w:szCs w:val="24"/>
        </w:rPr>
        <w:t>-проект «Профсоюзный бонус к пенсии»;</w:t>
      </w:r>
    </w:p>
    <w:p w:rsidR="007051DB" w:rsidRPr="00C54B83" w:rsidRDefault="007051DB" w:rsidP="007051DB">
      <w:pPr>
        <w:jc w:val="both"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eastAsia="Times New Roman" w:hAnsi="Times New Roman" w:cs="Times New Roman"/>
          <w:bCs/>
          <w:color w:val="000000"/>
          <w:sz w:val="24"/>
          <w:szCs w:val="24"/>
          <w14:ligatures w14:val="all"/>
        </w:rPr>
        <w:t xml:space="preserve">пункт </w:t>
      </w:r>
      <w:r w:rsidRPr="00C54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/>
          <w14:ligatures w14:val="all"/>
        </w:rPr>
        <w:t>9.1.</w:t>
      </w:r>
      <w:r w:rsidRPr="00C54B83">
        <w:rPr>
          <w:rFonts w:ascii="Times New Roman" w:eastAsia="Times New Roman" w:hAnsi="Times New Roman" w:cs="Times New Roman"/>
          <w:bCs/>
          <w:color w:val="000000"/>
          <w:sz w:val="24"/>
          <w:szCs w:val="24"/>
          <w14:ligatures w14:val="all"/>
        </w:rPr>
        <w:t>9</w:t>
      </w:r>
      <w:r w:rsidRPr="00C54B83">
        <w:rPr>
          <w:rFonts w:ascii="Times New Roman" w:eastAsia="Times New Roman" w:hAnsi="Times New Roman" w:cs="Times New Roman"/>
          <w:color w:val="000000"/>
          <w:sz w:val="24"/>
          <w:szCs w:val="24"/>
          <w14:ligatures w14:val="all"/>
        </w:rPr>
        <w:t xml:space="preserve"> изложить в следующей редакции:</w:t>
      </w:r>
      <w:r w:rsidRPr="00C54B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1DB" w:rsidRPr="00C54B83" w:rsidRDefault="007051DB" w:rsidP="007051D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hAnsi="Times New Roman" w:cs="Times New Roman"/>
          <w:sz w:val="24"/>
          <w:szCs w:val="24"/>
        </w:rPr>
        <w:t xml:space="preserve">Выплаты работникам образовательных организаций, материального вознаграждения (помощи), из премиального фонда,  в размере </w:t>
      </w:r>
    </w:p>
    <w:p w:rsidR="007051DB" w:rsidRPr="00C54B83" w:rsidRDefault="007051DB" w:rsidP="007051DB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hAnsi="Times New Roman" w:cs="Times New Roman"/>
          <w:sz w:val="24"/>
          <w:szCs w:val="24"/>
        </w:rPr>
        <w:t xml:space="preserve"> до 8000 рублей при достижении 50 лет;</w:t>
      </w:r>
    </w:p>
    <w:p w:rsidR="007051DB" w:rsidRPr="00C54B83" w:rsidRDefault="007051DB" w:rsidP="007051DB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hAnsi="Times New Roman" w:cs="Times New Roman"/>
          <w:sz w:val="24"/>
          <w:szCs w:val="24"/>
        </w:rPr>
        <w:t xml:space="preserve"> до 7000 рублей на похороны близких родственников (родители, супруг, супруга, дети);</w:t>
      </w:r>
    </w:p>
    <w:p w:rsidR="007051DB" w:rsidRPr="00C54B83" w:rsidRDefault="007051DB" w:rsidP="007051DB">
      <w:pPr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B83">
        <w:rPr>
          <w:rFonts w:ascii="Times New Roman" w:hAnsi="Times New Roman" w:cs="Times New Roman"/>
          <w:sz w:val="24"/>
          <w:szCs w:val="24"/>
        </w:rPr>
        <w:t xml:space="preserve"> до 7000 рублей при рождении детей.</w:t>
      </w:r>
    </w:p>
    <w:p w:rsidR="002211A5" w:rsidRPr="00C54B83" w:rsidRDefault="002211A5" w:rsidP="002211A5">
      <w:pPr>
        <w:pStyle w:val="a9"/>
        <w:spacing w:line="320" w:lineRule="exact"/>
        <w:ind w:left="0"/>
        <w:jc w:val="both"/>
        <w:rPr>
          <w:rFonts w:ascii="Times New Roman" w:eastAsia="Times New Roman" w:hAnsi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/>
          <w:b/>
          <w:bCs/>
          <w:sz w:val="24"/>
          <w:szCs w:val="24"/>
          <w:lang w:bidi="ru-RU"/>
        </w:rPr>
        <w:t xml:space="preserve">      В разделе </w:t>
      </w:r>
      <w:r w:rsidRPr="00C54B83">
        <w:rPr>
          <w:rFonts w:ascii="Times New Roman" w:eastAsia="Times New Roman" w:hAnsi="Times New Roman"/>
          <w:b/>
          <w:bCs/>
          <w:sz w:val="24"/>
          <w:szCs w:val="24"/>
          <w:lang w:val="en-US" w:bidi="ru-RU"/>
        </w:rPr>
        <w:t>X</w:t>
      </w:r>
      <w:r w:rsidRPr="00C54B83">
        <w:rPr>
          <w:rFonts w:ascii="Times New Roman" w:eastAsia="Times New Roman" w:hAnsi="Times New Roman"/>
          <w:b/>
          <w:bCs/>
          <w:sz w:val="24"/>
          <w:szCs w:val="24"/>
          <w:lang w:bidi="ru-RU"/>
        </w:rPr>
        <w:t>. «Пенсионное обеспечение»</w:t>
      </w:r>
    </w:p>
    <w:p w:rsidR="002211A5" w:rsidRPr="00C54B83" w:rsidRDefault="002211A5" w:rsidP="002211A5">
      <w:pPr>
        <w:pStyle w:val="a9"/>
        <w:spacing w:line="320" w:lineRule="exact"/>
        <w:ind w:left="0"/>
        <w:jc w:val="both"/>
        <w:rPr>
          <w:rFonts w:ascii="Times New Roman" w:eastAsia="Times New Roman" w:hAnsi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/>
          <w:bCs/>
          <w:sz w:val="24"/>
          <w:szCs w:val="24"/>
          <w:lang w:bidi="ru-RU"/>
        </w:rPr>
        <w:t>дополнить пунктом 10.3.1.  следующего содержания:</w:t>
      </w:r>
    </w:p>
    <w:p w:rsidR="002211A5" w:rsidRPr="00C54B83" w:rsidRDefault="002211A5" w:rsidP="002211A5">
      <w:pPr>
        <w:pStyle w:val="a9"/>
        <w:spacing w:line="320" w:lineRule="exact"/>
        <w:ind w:left="0"/>
        <w:jc w:val="both"/>
        <w:rPr>
          <w:rFonts w:ascii="Times New Roman" w:eastAsia="Times New Roman" w:hAnsi="Times New Roman"/>
          <w:bCs/>
          <w:sz w:val="24"/>
          <w:szCs w:val="24"/>
          <w:lang w:bidi="ru-RU"/>
        </w:rPr>
      </w:pPr>
      <w:r w:rsidRPr="00C54B83">
        <w:rPr>
          <w:rFonts w:ascii="Times New Roman" w:eastAsia="Times New Roman" w:hAnsi="Times New Roman"/>
          <w:bCs/>
          <w:sz w:val="24"/>
          <w:szCs w:val="24"/>
          <w:lang w:bidi="ru-RU"/>
        </w:rPr>
        <w:t>«Установить профсоюзный бонус к пенсии (негосударственное пенсионное обеспечение членов профсоюза – работников бюджетной сферы образования Республики Татарстан) на основании Социального проекта Татарстанской республиканской организации Общероссийского Профсоюза образования</w:t>
      </w:r>
      <w:proofErr w:type="gramStart"/>
      <w:r w:rsidRPr="00C54B83">
        <w:rPr>
          <w:rFonts w:ascii="Times New Roman" w:eastAsia="Times New Roman" w:hAnsi="Times New Roman"/>
          <w:bCs/>
          <w:sz w:val="24"/>
          <w:szCs w:val="24"/>
          <w:lang w:bidi="ru-RU"/>
        </w:rPr>
        <w:t>.».</w:t>
      </w:r>
      <w:proofErr w:type="gramEnd"/>
    </w:p>
    <w:p w:rsidR="00C2457C" w:rsidRPr="00FE2EFF" w:rsidRDefault="00C2457C" w:rsidP="00C2457C">
      <w:pPr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57C" w:rsidRPr="001C10C0" w:rsidRDefault="00C2457C" w:rsidP="00C2457C">
      <w:pPr>
        <w:ind w:left="709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1C10C0">
        <w:rPr>
          <w:rFonts w:ascii="Times New Roman" w:hAnsi="Times New Roman" w:cs="Times New Roman"/>
          <w:b/>
          <w:color w:val="C00000"/>
          <w:sz w:val="24"/>
          <w:szCs w:val="24"/>
        </w:rPr>
        <w:tab/>
      </w:r>
    </w:p>
    <w:p w:rsidR="00C2457C" w:rsidRPr="001C10C0" w:rsidRDefault="0042535C" w:rsidP="00C2457C">
      <w:pPr>
        <w:ind w:left="709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27EB23E" wp14:editId="5188A24E">
            <wp:extent cx="5940425" cy="8168933"/>
            <wp:effectExtent l="0" t="0" r="3175" b="3810"/>
            <wp:docPr id="4" name="Рисунок 4" descr="G: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4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6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457C" w:rsidRPr="001C10C0" w:rsidSect="004B65E9">
      <w:pgSz w:w="11909" w:h="16834"/>
      <w:pgMar w:top="360" w:right="725" w:bottom="709" w:left="60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A90" w:rsidRDefault="00616A90" w:rsidP="00307561">
      <w:r>
        <w:separator/>
      </w:r>
    </w:p>
  </w:endnote>
  <w:endnote w:type="continuationSeparator" w:id="0">
    <w:p w:rsidR="00616A90" w:rsidRDefault="00616A90" w:rsidP="0030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A90" w:rsidRDefault="00616A90" w:rsidP="00307561">
      <w:r>
        <w:separator/>
      </w:r>
    </w:p>
  </w:footnote>
  <w:footnote w:type="continuationSeparator" w:id="0">
    <w:p w:rsidR="00616A90" w:rsidRDefault="00616A90" w:rsidP="00307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E6F13C"/>
    <w:lvl w:ilvl="0">
      <w:numFmt w:val="bullet"/>
      <w:lvlText w:val="*"/>
      <w:lvlJc w:val="left"/>
    </w:lvl>
  </w:abstractNum>
  <w:abstractNum w:abstractNumId="1">
    <w:nsid w:val="1F20392B"/>
    <w:multiLevelType w:val="singleLevel"/>
    <w:tmpl w:val="BD32DAFE"/>
    <w:lvl w:ilvl="0">
      <w:start w:val="1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BCE2E84"/>
    <w:multiLevelType w:val="hybridMultilevel"/>
    <w:tmpl w:val="162284E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3">
    <w:nsid w:val="77392938"/>
    <w:multiLevelType w:val="singleLevel"/>
    <w:tmpl w:val="0CBE4DF8"/>
    <w:lvl w:ilvl="0">
      <w:start w:val="3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1"/>
    </w:lvlOverride>
  </w:num>
  <w:num w:numId="7">
    <w:abstractNumId w:val="3"/>
    <w:lvlOverride w:ilvl="0">
      <w:startOverride w:val="3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20"/>
    <w:rsid w:val="00011A27"/>
    <w:rsid w:val="00025991"/>
    <w:rsid w:val="0003031F"/>
    <w:rsid w:val="00043E17"/>
    <w:rsid w:val="00051F12"/>
    <w:rsid w:val="00070F13"/>
    <w:rsid w:val="000A73FC"/>
    <w:rsid w:val="000C359D"/>
    <w:rsid w:val="000D14FF"/>
    <w:rsid w:val="000D2344"/>
    <w:rsid w:val="000F283E"/>
    <w:rsid w:val="000F4CBE"/>
    <w:rsid w:val="00142482"/>
    <w:rsid w:val="001447D2"/>
    <w:rsid w:val="00196BCF"/>
    <w:rsid w:val="001D25EE"/>
    <w:rsid w:val="001D3FC6"/>
    <w:rsid w:val="002211A5"/>
    <w:rsid w:val="00254657"/>
    <w:rsid w:val="002A26C5"/>
    <w:rsid w:val="002C1186"/>
    <w:rsid w:val="002C17E9"/>
    <w:rsid w:val="002E0822"/>
    <w:rsid w:val="002E6186"/>
    <w:rsid w:val="003038E8"/>
    <w:rsid w:val="00307561"/>
    <w:rsid w:val="003121FA"/>
    <w:rsid w:val="00333F60"/>
    <w:rsid w:val="003359A5"/>
    <w:rsid w:val="00345FBC"/>
    <w:rsid w:val="00345FE5"/>
    <w:rsid w:val="00350408"/>
    <w:rsid w:val="003F4825"/>
    <w:rsid w:val="0042535C"/>
    <w:rsid w:val="0048791B"/>
    <w:rsid w:val="004B5CBA"/>
    <w:rsid w:val="004B65E9"/>
    <w:rsid w:val="004C6959"/>
    <w:rsid w:val="004D6BD5"/>
    <w:rsid w:val="00506EB5"/>
    <w:rsid w:val="005257B5"/>
    <w:rsid w:val="00567937"/>
    <w:rsid w:val="00571437"/>
    <w:rsid w:val="00590780"/>
    <w:rsid w:val="005F358F"/>
    <w:rsid w:val="00603961"/>
    <w:rsid w:val="00616A90"/>
    <w:rsid w:val="00644AF5"/>
    <w:rsid w:val="0064689F"/>
    <w:rsid w:val="006568AB"/>
    <w:rsid w:val="00663E0B"/>
    <w:rsid w:val="00693D52"/>
    <w:rsid w:val="006A0F8E"/>
    <w:rsid w:val="006C1A02"/>
    <w:rsid w:val="006D18AA"/>
    <w:rsid w:val="007051DB"/>
    <w:rsid w:val="00741DDB"/>
    <w:rsid w:val="00742F97"/>
    <w:rsid w:val="00771221"/>
    <w:rsid w:val="0077782B"/>
    <w:rsid w:val="00783782"/>
    <w:rsid w:val="007C5EB8"/>
    <w:rsid w:val="007C75E0"/>
    <w:rsid w:val="007F1D80"/>
    <w:rsid w:val="00803F9C"/>
    <w:rsid w:val="00837498"/>
    <w:rsid w:val="008E06FA"/>
    <w:rsid w:val="008E121D"/>
    <w:rsid w:val="009070D4"/>
    <w:rsid w:val="0091216F"/>
    <w:rsid w:val="00915C18"/>
    <w:rsid w:val="00933A1D"/>
    <w:rsid w:val="009C2C0D"/>
    <w:rsid w:val="009E2714"/>
    <w:rsid w:val="009F03A4"/>
    <w:rsid w:val="00A06F20"/>
    <w:rsid w:val="00A4546D"/>
    <w:rsid w:val="00A6608E"/>
    <w:rsid w:val="00A67D2E"/>
    <w:rsid w:val="00A8368B"/>
    <w:rsid w:val="00A87F0E"/>
    <w:rsid w:val="00AB0671"/>
    <w:rsid w:val="00AD0988"/>
    <w:rsid w:val="00B115ED"/>
    <w:rsid w:val="00B31A41"/>
    <w:rsid w:val="00B83F2B"/>
    <w:rsid w:val="00B871D3"/>
    <w:rsid w:val="00B9685D"/>
    <w:rsid w:val="00BB63BE"/>
    <w:rsid w:val="00C235C2"/>
    <w:rsid w:val="00C2457C"/>
    <w:rsid w:val="00C409E2"/>
    <w:rsid w:val="00C54B83"/>
    <w:rsid w:val="00C55633"/>
    <w:rsid w:val="00C75E19"/>
    <w:rsid w:val="00CB4593"/>
    <w:rsid w:val="00D0279F"/>
    <w:rsid w:val="00D07843"/>
    <w:rsid w:val="00D134F5"/>
    <w:rsid w:val="00D54E84"/>
    <w:rsid w:val="00D7391B"/>
    <w:rsid w:val="00D846E4"/>
    <w:rsid w:val="00E81E82"/>
    <w:rsid w:val="00EC0AC6"/>
    <w:rsid w:val="00EE08DB"/>
    <w:rsid w:val="00EE0B2A"/>
    <w:rsid w:val="00EF3F84"/>
    <w:rsid w:val="00F420AB"/>
    <w:rsid w:val="00F62D73"/>
    <w:rsid w:val="00FE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846E4"/>
    <w:pPr>
      <w:spacing w:before="108" w:after="108"/>
      <w:jc w:val="center"/>
      <w:outlineLvl w:val="0"/>
    </w:pPr>
    <w:rPr>
      <w:rFonts w:eastAsia="Times New Roman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1F12"/>
    <w:pPr>
      <w:widowControl/>
      <w:autoSpaceDE/>
      <w:autoSpaceDN/>
      <w:adjustRightInd/>
      <w:ind w:firstLine="851"/>
      <w:jc w:val="both"/>
    </w:pPr>
    <w:rPr>
      <w:rFonts w:ascii="Times New Roman" w:eastAsia="Times New Roman" w:hAnsi="Times New Roman" w:cs="Times New Roman"/>
      <w:w w:val="90"/>
      <w:sz w:val="32"/>
      <w:effect w:val="antsBlack"/>
    </w:rPr>
  </w:style>
  <w:style w:type="character" w:customStyle="1" w:styleId="a4">
    <w:name w:val="Основной текст с отступом Знак"/>
    <w:basedOn w:val="a0"/>
    <w:link w:val="a3"/>
    <w:rsid w:val="00051F12"/>
    <w:rPr>
      <w:rFonts w:ascii="Times New Roman" w:eastAsia="Times New Roman" w:hAnsi="Times New Roman" w:cs="Times New Roman"/>
      <w:w w:val="90"/>
      <w:sz w:val="32"/>
      <w:szCs w:val="20"/>
      <w:effect w:val="antsBlack"/>
    </w:rPr>
  </w:style>
  <w:style w:type="paragraph" w:styleId="a5">
    <w:name w:val="Balloon Text"/>
    <w:basedOn w:val="a"/>
    <w:link w:val="a6"/>
    <w:uiPriority w:val="99"/>
    <w:semiHidden/>
    <w:unhideWhenUsed/>
    <w:rsid w:val="00C235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5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846E4"/>
    <w:rPr>
      <w:rFonts w:ascii="Arial" w:eastAsia="Times New Roman" w:hAnsi="Arial" w:cs="Arial"/>
      <w:b/>
      <w:bCs/>
      <w:color w:val="26282F"/>
      <w:sz w:val="26"/>
      <w:szCs w:val="26"/>
    </w:rPr>
  </w:style>
  <w:style w:type="paragraph" w:styleId="a7">
    <w:name w:val="No Spacing"/>
    <w:link w:val="a8"/>
    <w:qFormat/>
    <w:rsid w:val="00D846E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D846E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D846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a">
    <w:name w:val="Гипертекстовая ссылка"/>
    <w:basedOn w:val="a0"/>
    <w:uiPriority w:val="99"/>
    <w:rsid w:val="00D846E4"/>
    <w:rPr>
      <w:color w:val="106BBE"/>
    </w:rPr>
  </w:style>
  <w:style w:type="character" w:styleId="ab">
    <w:name w:val="line number"/>
    <w:basedOn w:val="a0"/>
    <w:uiPriority w:val="99"/>
    <w:semiHidden/>
    <w:unhideWhenUsed/>
    <w:rsid w:val="00307561"/>
  </w:style>
  <w:style w:type="paragraph" w:styleId="ac">
    <w:name w:val="header"/>
    <w:basedOn w:val="a"/>
    <w:link w:val="ad"/>
    <w:uiPriority w:val="99"/>
    <w:unhideWhenUsed/>
    <w:rsid w:val="0030756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07561"/>
    <w:rPr>
      <w:rFonts w:ascii="Arial" w:hAnsi="Arial" w:cs="Arial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30756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07561"/>
    <w:rPr>
      <w:rFonts w:ascii="Arial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A67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A67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0">
    <w:name w:val="Основной текст_"/>
    <w:basedOn w:val="a0"/>
    <w:link w:val="3"/>
    <w:rsid w:val="00A67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 + Не полужирный"/>
    <w:basedOn w:val="21"/>
    <w:rsid w:val="00A67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7D2E"/>
    <w:pPr>
      <w:widowControl/>
      <w:shd w:val="clear" w:color="auto" w:fill="FFFFFF"/>
      <w:autoSpaceDE/>
      <w:autoSpaceDN/>
      <w:adjustRightInd/>
      <w:spacing w:line="32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A67D2E"/>
    <w:pPr>
      <w:widowControl/>
      <w:shd w:val="clear" w:color="auto" w:fill="FFFFFF"/>
      <w:autoSpaceDE/>
      <w:autoSpaceDN/>
      <w:adjustRightInd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link w:val="af0"/>
    <w:rsid w:val="00A67D2E"/>
    <w:pPr>
      <w:widowControl/>
      <w:shd w:val="clear" w:color="auto" w:fill="FFFFFF"/>
      <w:autoSpaceDE/>
      <w:autoSpaceDN/>
      <w:adjustRightInd/>
      <w:spacing w:before="300" w:after="48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D13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rsid w:val="00043E17"/>
    <w:rPr>
      <w:color w:val="0000FF" w:themeColor="hyperlink"/>
      <w:u w:val="single"/>
    </w:rPr>
  </w:style>
  <w:style w:type="character" w:customStyle="1" w:styleId="a8">
    <w:name w:val="Без интервала Знак"/>
    <w:link w:val="a7"/>
    <w:locked/>
    <w:rsid w:val="009C2C0D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30">
    <w:name w:val="Body Text 3"/>
    <w:basedOn w:val="a"/>
    <w:link w:val="31"/>
    <w:uiPriority w:val="99"/>
    <w:unhideWhenUsed/>
    <w:rsid w:val="00803F9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803F9C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846E4"/>
    <w:pPr>
      <w:spacing w:before="108" w:after="108"/>
      <w:jc w:val="center"/>
      <w:outlineLvl w:val="0"/>
    </w:pPr>
    <w:rPr>
      <w:rFonts w:eastAsia="Times New Roman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1F12"/>
    <w:pPr>
      <w:widowControl/>
      <w:autoSpaceDE/>
      <w:autoSpaceDN/>
      <w:adjustRightInd/>
      <w:ind w:firstLine="851"/>
      <w:jc w:val="both"/>
    </w:pPr>
    <w:rPr>
      <w:rFonts w:ascii="Times New Roman" w:eastAsia="Times New Roman" w:hAnsi="Times New Roman" w:cs="Times New Roman"/>
      <w:w w:val="90"/>
      <w:sz w:val="32"/>
      <w:effect w:val="antsBlack"/>
    </w:rPr>
  </w:style>
  <w:style w:type="character" w:customStyle="1" w:styleId="a4">
    <w:name w:val="Основной текст с отступом Знак"/>
    <w:basedOn w:val="a0"/>
    <w:link w:val="a3"/>
    <w:rsid w:val="00051F12"/>
    <w:rPr>
      <w:rFonts w:ascii="Times New Roman" w:eastAsia="Times New Roman" w:hAnsi="Times New Roman" w:cs="Times New Roman"/>
      <w:w w:val="90"/>
      <w:sz w:val="32"/>
      <w:szCs w:val="20"/>
      <w:effect w:val="antsBlack"/>
    </w:rPr>
  </w:style>
  <w:style w:type="paragraph" w:styleId="a5">
    <w:name w:val="Balloon Text"/>
    <w:basedOn w:val="a"/>
    <w:link w:val="a6"/>
    <w:uiPriority w:val="99"/>
    <w:semiHidden/>
    <w:unhideWhenUsed/>
    <w:rsid w:val="00C235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5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846E4"/>
    <w:rPr>
      <w:rFonts w:ascii="Arial" w:eastAsia="Times New Roman" w:hAnsi="Arial" w:cs="Arial"/>
      <w:b/>
      <w:bCs/>
      <w:color w:val="26282F"/>
      <w:sz w:val="26"/>
      <w:szCs w:val="26"/>
    </w:rPr>
  </w:style>
  <w:style w:type="paragraph" w:styleId="a7">
    <w:name w:val="No Spacing"/>
    <w:link w:val="a8"/>
    <w:qFormat/>
    <w:rsid w:val="00D846E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D846E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D846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a">
    <w:name w:val="Гипертекстовая ссылка"/>
    <w:basedOn w:val="a0"/>
    <w:uiPriority w:val="99"/>
    <w:rsid w:val="00D846E4"/>
    <w:rPr>
      <w:color w:val="106BBE"/>
    </w:rPr>
  </w:style>
  <w:style w:type="character" w:styleId="ab">
    <w:name w:val="line number"/>
    <w:basedOn w:val="a0"/>
    <w:uiPriority w:val="99"/>
    <w:semiHidden/>
    <w:unhideWhenUsed/>
    <w:rsid w:val="00307561"/>
  </w:style>
  <w:style w:type="paragraph" w:styleId="ac">
    <w:name w:val="header"/>
    <w:basedOn w:val="a"/>
    <w:link w:val="ad"/>
    <w:uiPriority w:val="99"/>
    <w:unhideWhenUsed/>
    <w:rsid w:val="0030756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07561"/>
    <w:rPr>
      <w:rFonts w:ascii="Arial" w:hAnsi="Arial" w:cs="Arial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30756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07561"/>
    <w:rPr>
      <w:rFonts w:ascii="Arial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A67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A67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0">
    <w:name w:val="Основной текст_"/>
    <w:basedOn w:val="a0"/>
    <w:link w:val="3"/>
    <w:rsid w:val="00A67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Заголовок №2 + Не полужирный"/>
    <w:basedOn w:val="21"/>
    <w:rsid w:val="00A67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7D2E"/>
    <w:pPr>
      <w:widowControl/>
      <w:shd w:val="clear" w:color="auto" w:fill="FFFFFF"/>
      <w:autoSpaceDE/>
      <w:autoSpaceDN/>
      <w:adjustRightInd/>
      <w:spacing w:line="32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A67D2E"/>
    <w:pPr>
      <w:widowControl/>
      <w:shd w:val="clear" w:color="auto" w:fill="FFFFFF"/>
      <w:autoSpaceDE/>
      <w:autoSpaceDN/>
      <w:adjustRightInd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link w:val="af0"/>
    <w:rsid w:val="00A67D2E"/>
    <w:pPr>
      <w:widowControl/>
      <w:shd w:val="clear" w:color="auto" w:fill="FFFFFF"/>
      <w:autoSpaceDE/>
      <w:autoSpaceDN/>
      <w:adjustRightInd/>
      <w:spacing w:before="300" w:after="48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D13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rsid w:val="00043E17"/>
    <w:rPr>
      <w:color w:val="0000FF" w:themeColor="hyperlink"/>
      <w:u w:val="single"/>
    </w:rPr>
  </w:style>
  <w:style w:type="character" w:customStyle="1" w:styleId="a8">
    <w:name w:val="Без интервала Знак"/>
    <w:link w:val="a7"/>
    <w:locked/>
    <w:rsid w:val="009C2C0D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30">
    <w:name w:val="Body Text 3"/>
    <w:basedOn w:val="a"/>
    <w:link w:val="31"/>
    <w:uiPriority w:val="99"/>
    <w:unhideWhenUsed/>
    <w:rsid w:val="00803F9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803F9C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8C3B829-4FB0-4783-9095-1CA87E3F0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18</cp:revision>
  <cp:lastPrinted>2015-01-13T10:29:00Z</cp:lastPrinted>
  <dcterms:created xsi:type="dcterms:W3CDTF">2019-01-10T17:03:00Z</dcterms:created>
  <dcterms:modified xsi:type="dcterms:W3CDTF">2022-05-30T07:33:00Z</dcterms:modified>
</cp:coreProperties>
</file>